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auto"/>
          <w:spacing w:val="0"/>
          <w:kern w:val="0"/>
          <w:sz w:val="44"/>
          <w:szCs w:val="44"/>
          <w:shd w:val="clear" w:fill="FFFFFF"/>
          <w:lang w:val="en-US" w:eastAsia="zh-CN" w:bidi="ar"/>
        </w:rPr>
        <w:t>竞拍须知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20" w:firstLineChars="20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1"/>
          <w:szCs w:val="21"/>
          <w:shd w:val="clear" w:fill="FFFFFF"/>
        </w:rPr>
        <w:t>受</w:t>
      </w:r>
      <w:r>
        <w:rPr>
          <w:rFonts w:hint="eastAsia" w:ascii="宋体" w:hAnsi="宋体" w:eastAsia="宋体" w:cs="宋体"/>
          <w:b w:val="0"/>
          <w:bCs w:val="0"/>
          <w:i w:val="0"/>
          <w:iCs w:val="0"/>
          <w:caps w:val="0"/>
          <w:color w:val="auto"/>
          <w:spacing w:val="0"/>
          <w:sz w:val="21"/>
          <w:szCs w:val="21"/>
          <w:shd w:val="clear" w:fill="FFFFFF"/>
          <w:lang w:val="en-US" w:eastAsia="zh-CN"/>
        </w:rPr>
        <w:t>深圳</w:t>
      </w:r>
      <w:r>
        <w:rPr>
          <w:rFonts w:hint="eastAsia" w:ascii="宋体" w:hAnsi="宋体" w:eastAsia="宋体" w:cs="宋体"/>
          <w:b w:val="0"/>
          <w:bCs w:val="0"/>
          <w:i w:val="0"/>
          <w:iCs w:val="0"/>
          <w:caps w:val="0"/>
          <w:color w:val="auto"/>
          <w:spacing w:val="0"/>
          <w:sz w:val="21"/>
          <w:szCs w:val="21"/>
          <w:shd w:val="clear" w:fill="FFFFFF"/>
        </w:rPr>
        <w:t>海关委托，</w:t>
      </w:r>
      <w:r>
        <w:rPr>
          <w:rFonts w:hint="eastAsia" w:ascii="宋体" w:hAnsi="宋体" w:eastAsia="宋体" w:cs="宋体"/>
          <w:b w:val="0"/>
          <w:bCs w:val="0"/>
          <w:i w:val="0"/>
          <w:iCs w:val="0"/>
          <w:caps w:val="0"/>
          <w:color w:val="auto"/>
          <w:spacing w:val="0"/>
          <w:sz w:val="21"/>
          <w:szCs w:val="21"/>
          <w:shd w:val="clear" w:fill="FFFFFF"/>
          <w:lang w:val="en-US" w:eastAsia="zh-CN"/>
        </w:rPr>
        <w:t>深圳市中际汉威拍卖有限公司定</w:t>
      </w:r>
      <w:r>
        <w:rPr>
          <w:rFonts w:hint="eastAsia" w:ascii="宋体" w:hAnsi="宋体" w:eastAsia="宋体" w:cs="宋体"/>
          <w:b w:val="0"/>
          <w:bCs w:val="0"/>
          <w:i w:val="0"/>
          <w:iCs w:val="0"/>
          <w:caps w:val="0"/>
          <w:color w:val="auto"/>
          <w:spacing w:val="0"/>
          <w:sz w:val="21"/>
          <w:szCs w:val="21"/>
          <w:shd w:val="clear" w:fill="FFFFFF"/>
        </w:rPr>
        <w:t>于202</w:t>
      </w:r>
      <w:r>
        <w:rPr>
          <w:rFonts w:hint="eastAsia" w:ascii="宋体" w:hAnsi="宋体" w:eastAsia="宋体" w:cs="宋体"/>
          <w:b w:val="0"/>
          <w:bCs w:val="0"/>
          <w:i w:val="0"/>
          <w:iCs w:val="0"/>
          <w:caps w:val="0"/>
          <w:color w:val="auto"/>
          <w:spacing w:val="0"/>
          <w:sz w:val="21"/>
          <w:szCs w:val="21"/>
          <w:shd w:val="clear" w:fill="FFFFFF"/>
          <w:lang w:val="en-US" w:eastAsia="zh-CN"/>
        </w:rPr>
        <w:t>3</w:t>
      </w:r>
      <w:r>
        <w:rPr>
          <w:rFonts w:hint="eastAsia" w:ascii="宋体" w:hAnsi="宋体" w:eastAsia="宋体" w:cs="宋体"/>
          <w:b w:val="0"/>
          <w:bCs w:val="0"/>
          <w:i w:val="0"/>
          <w:iCs w:val="0"/>
          <w:caps w:val="0"/>
          <w:color w:val="auto"/>
          <w:spacing w:val="0"/>
          <w:sz w:val="21"/>
          <w:szCs w:val="21"/>
          <w:shd w:val="clear" w:fill="FFFFFF"/>
        </w:rPr>
        <w:t>年</w:t>
      </w:r>
      <w:r>
        <w:rPr>
          <w:rFonts w:hint="eastAsia" w:ascii="宋体" w:hAnsi="宋体" w:eastAsia="宋体" w:cs="宋体"/>
          <w:b w:val="0"/>
          <w:bCs w:val="0"/>
          <w:i w:val="0"/>
          <w:iCs w:val="0"/>
          <w:caps w:val="0"/>
          <w:color w:val="auto"/>
          <w:spacing w:val="0"/>
          <w:sz w:val="21"/>
          <w:szCs w:val="21"/>
          <w:shd w:val="clear" w:fill="FFFFFF"/>
          <w:lang w:val="en-US" w:eastAsia="zh-CN"/>
        </w:rPr>
        <w:t>11</w:t>
      </w:r>
      <w:r>
        <w:rPr>
          <w:rFonts w:hint="eastAsia" w:ascii="宋体" w:hAnsi="宋体" w:eastAsia="宋体" w:cs="宋体"/>
          <w:b w:val="0"/>
          <w:bCs w:val="0"/>
          <w:i w:val="0"/>
          <w:iCs w:val="0"/>
          <w:caps w:val="0"/>
          <w:color w:val="auto"/>
          <w:spacing w:val="0"/>
          <w:sz w:val="21"/>
          <w:szCs w:val="21"/>
          <w:shd w:val="clear" w:fill="FFFFFF"/>
        </w:rPr>
        <w:t>月</w:t>
      </w:r>
      <w:r>
        <w:rPr>
          <w:rFonts w:hint="eastAsia" w:ascii="宋体" w:hAnsi="宋体" w:eastAsia="宋体" w:cs="宋体"/>
          <w:b w:val="0"/>
          <w:bCs w:val="0"/>
          <w:i w:val="0"/>
          <w:iCs w:val="0"/>
          <w:caps w:val="0"/>
          <w:color w:val="auto"/>
          <w:spacing w:val="0"/>
          <w:sz w:val="21"/>
          <w:szCs w:val="21"/>
          <w:shd w:val="clear" w:fill="FFFFFF"/>
          <w:lang w:val="en-US" w:eastAsia="zh-CN"/>
        </w:rPr>
        <w:t>15</w:t>
      </w:r>
      <w:r>
        <w:rPr>
          <w:rFonts w:hint="eastAsia" w:ascii="宋体" w:hAnsi="宋体" w:eastAsia="宋体" w:cs="宋体"/>
          <w:b w:val="0"/>
          <w:bCs w:val="0"/>
          <w:i w:val="0"/>
          <w:iCs w:val="0"/>
          <w:caps w:val="0"/>
          <w:color w:val="auto"/>
          <w:spacing w:val="0"/>
          <w:sz w:val="21"/>
          <w:szCs w:val="21"/>
          <w:shd w:val="clear" w:fill="FFFFFF"/>
        </w:rPr>
        <w:t>日</w:t>
      </w:r>
      <w:r>
        <w:rPr>
          <w:rFonts w:hint="eastAsia" w:ascii="宋体" w:hAnsi="宋体" w:eastAsia="宋体" w:cs="宋体"/>
          <w:b w:val="0"/>
          <w:bCs w:val="0"/>
          <w:i w:val="0"/>
          <w:iCs w:val="0"/>
          <w:caps w:val="0"/>
          <w:color w:val="auto"/>
          <w:spacing w:val="0"/>
          <w:sz w:val="21"/>
          <w:szCs w:val="21"/>
          <w:shd w:val="clear" w:fill="FFFFFF"/>
          <w:lang w:val="en-US" w:eastAsia="zh-CN"/>
        </w:rPr>
        <w:t>15：00</w:t>
      </w:r>
      <w:r>
        <w:rPr>
          <w:rFonts w:hint="eastAsia" w:ascii="宋体" w:hAnsi="宋体" w:eastAsia="宋体" w:cs="宋体"/>
          <w:b w:val="0"/>
          <w:bCs w:val="0"/>
          <w:i w:val="0"/>
          <w:iCs w:val="0"/>
          <w:caps w:val="0"/>
          <w:color w:val="auto"/>
          <w:spacing w:val="0"/>
          <w:sz w:val="21"/>
          <w:szCs w:val="21"/>
          <w:shd w:val="clear" w:fill="FFFFFF"/>
        </w:rPr>
        <w:t>至</w:t>
      </w:r>
      <w:r>
        <w:rPr>
          <w:rFonts w:hint="eastAsia" w:ascii="宋体" w:hAnsi="宋体" w:eastAsia="宋体" w:cs="宋体"/>
          <w:b w:val="0"/>
          <w:bCs w:val="0"/>
          <w:i w:val="0"/>
          <w:iCs w:val="0"/>
          <w:caps w:val="0"/>
          <w:color w:val="auto"/>
          <w:spacing w:val="0"/>
          <w:sz w:val="21"/>
          <w:szCs w:val="21"/>
          <w:shd w:val="clear" w:fill="FFFFFF"/>
          <w:lang w:val="en-US" w:eastAsia="zh-CN"/>
        </w:rPr>
        <w:t>15：30</w:t>
      </w:r>
      <w:r>
        <w:rPr>
          <w:rFonts w:hint="eastAsia" w:ascii="宋体" w:hAnsi="宋体" w:eastAsia="宋体" w:cs="宋体"/>
          <w:b w:val="0"/>
          <w:bCs w:val="0"/>
          <w:i w:val="0"/>
          <w:iCs w:val="0"/>
          <w:caps w:val="0"/>
          <w:color w:val="auto"/>
          <w:spacing w:val="0"/>
          <w:sz w:val="21"/>
          <w:szCs w:val="21"/>
          <w:shd w:val="clear" w:fill="FFFFFF"/>
        </w:rPr>
        <w:t>止（延时除外）在淘宝网络拍卖平台（https://zc-paimai.taobao.com/）在线按现状公开拍卖下列标的：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（20235399财务处拍卖</w:t>
      </w:r>
      <w:r>
        <w:rPr>
          <w:rFonts w:hint="eastAsia" w:ascii="宋体" w:hAnsi="宋体" w:eastAsia="宋体" w:cs="宋体"/>
          <w:b/>
          <w:bCs/>
          <w:i w:val="0"/>
          <w:iCs w:val="0"/>
          <w:caps w:val="0"/>
          <w:color w:val="auto"/>
          <w:spacing w:val="0"/>
          <w:sz w:val="24"/>
          <w:szCs w:val="24"/>
          <w:shd w:val="clear" w:fill="FFFFFF"/>
          <w:lang w:val="en-US" w:eastAsia="zh-CN"/>
        </w:rPr>
        <w:t>0107</w:t>
      </w:r>
      <w:r>
        <w:rPr>
          <w:rFonts w:hint="eastAsia" w:ascii="宋体" w:hAnsi="宋体" w:eastAsia="宋体" w:cs="宋体"/>
          <w:b/>
          <w:bCs/>
          <w:i w:val="0"/>
          <w:iCs w:val="0"/>
          <w:caps w:val="0"/>
          <w:color w:val="auto"/>
          <w:spacing w:val="0"/>
          <w:sz w:val="24"/>
          <w:szCs w:val="24"/>
          <w:shd w:val="clear" w:fill="FFFFFF"/>
        </w:rPr>
        <w:t>号）</w:t>
      </w:r>
      <w:r>
        <w:rPr>
          <w:rFonts w:hint="eastAsia" w:ascii="宋体" w:hAnsi="宋体" w:eastAsia="宋体" w:cs="宋体"/>
          <w:b/>
          <w:bCs/>
          <w:i w:val="0"/>
          <w:iCs w:val="0"/>
          <w:caps w:val="0"/>
          <w:color w:val="auto"/>
          <w:spacing w:val="0"/>
          <w:sz w:val="24"/>
          <w:szCs w:val="24"/>
          <w:shd w:val="clear" w:fill="FFFFFF"/>
          <w:lang w:val="en-US" w:eastAsia="zh-CN"/>
        </w:rPr>
        <w:t>琥珀原石等</w:t>
      </w:r>
      <w:r>
        <w:rPr>
          <w:rFonts w:hint="eastAsia" w:ascii="宋体" w:hAnsi="宋体" w:eastAsia="宋体" w:cs="宋体"/>
          <w:b/>
          <w:bCs/>
          <w:i w:val="0"/>
          <w:iCs w:val="0"/>
          <w:caps w:val="0"/>
          <w:color w:val="auto"/>
          <w:spacing w:val="0"/>
          <w:sz w:val="24"/>
          <w:szCs w:val="24"/>
          <w:shd w:val="clear" w:fill="FFFFFF"/>
        </w:rPr>
        <w:t>一批；保证金：</w:t>
      </w:r>
      <w:r>
        <w:rPr>
          <w:rFonts w:hint="eastAsia" w:ascii="宋体" w:hAnsi="宋体" w:eastAsia="宋体" w:cs="宋体"/>
          <w:b/>
          <w:bCs/>
          <w:i w:val="0"/>
          <w:iCs w:val="0"/>
          <w:caps w:val="0"/>
          <w:color w:val="auto"/>
          <w:spacing w:val="0"/>
          <w:sz w:val="24"/>
          <w:szCs w:val="24"/>
          <w:shd w:val="clear" w:fill="FFFFFF"/>
          <w:lang w:val="en-US" w:eastAsia="zh-CN"/>
        </w:rPr>
        <w:t>30</w:t>
      </w:r>
      <w:r>
        <w:rPr>
          <w:rFonts w:hint="eastAsia" w:ascii="宋体" w:hAnsi="宋体" w:eastAsia="宋体" w:cs="宋体"/>
          <w:b/>
          <w:bCs/>
          <w:i w:val="0"/>
          <w:iCs w:val="0"/>
          <w:caps w:val="0"/>
          <w:color w:val="auto"/>
          <w:spacing w:val="0"/>
          <w:sz w:val="24"/>
          <w:szCs w:val="24"/>
          <w:shd w:val="clear" w:fill="FFFFFF"/>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fill="FFFFFF"/>
        </w:rPr>
        <w:t>现就有关拍卖须知敬告各位竞买人：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一、本须知依照《中华人民共和国拍卖法》及相关法律法规制定，本公司一切拍卖活动是在“公开、公平、公正、诚实信用”的原则下进行，具有法律效力。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三、本次拍卖的标的物为：中华人民共和国</w:t>
      </w:r>
      <w:r>
        <w:rPr>
          <w:rFonts w:hint="eastAsia" w:ascii="宋体" w:hAnsi="宋体" w:eastAsia="宋体" w:cs="宋体"/>
          <w:i w:val="0"/>
          <w:iCs w:val="0"/>
          <w:caps w:val="0"/>
          <w:color w:val="auto"/>
          <w:spacing w:val="0"/>
          <w:sz w:val="21"/>
          <w:szCs w:val="21"/>
          <w:shd w:val="clear" w:fill="FFFFFF"/>
          <w:lang w:val="en-US" w:eastAsia="zh-CN"/>
        </w:rPr>
        <w:t>深圳</w:t>
      </w:r>
      <w:r>
        <w:rPr>
          <w:rFonts w:hint="eastAsia" w:ascii="宋体" w:hAnsi="宋体" w:eastAsia="宋体" w:cs="宋体"/>
          <w:i w:val="0"/>
          <w:iCs w:val="0"/>
          <w:caps w:val="0"/>
          <w:color w:val="auto"/>
          <w:spacing w:val="0"/>
          <w:sz w:val="21"/>
          <w:szCs w:val="21"/>
          <w:shd w:val="clear" w:fill="FFFFFF"/>
        </w:rPr>
        <w:t>海关依法罚没并公开拍卖处置的涉案财物（详见</w:t>
      </w:r>
      <w:r>
        <w:rPr>
          <w:rFonts w:hint="eastAsia" w:ascii="宋体" w:hAnsi="宋体" w:eastAsia="宋体" w:cs="宋体"/>
          <w:i w:val="0"/>
          <w:iCs w:val="0"/>
          <w:caps w:val="0"/>
          <w:color w:val="auto"/>
          <w:spacing w:val="0"/>
          <w:sz w:val="21"/>
          <w:szCs w:val="21"/>
          <w:shd w:val="clear" w:fill="FFFFFF"/>
          <w:lang w:val="en-US" w:eastAsia="zh-CN"/>
        </w:rPr>
        <w:t>拍卖</w:t>
      </w:r>
      <w:r>
        <w:rPr>
          <w:rFonts w:hint="eastAsia" w:ascii="宋体" w:hAnsi="宋体" w:eastAsia="宋体" w:cs="宋体"/>
          <w:i w:val="0"/>
          <w:iCs w:val="0"/>
          <w:caps w:val="0"/>
          <w:color w:val="auto"/>
          <w:spacing w:val="0"/>
          <w:sz w:val="21"/>
          <w:szCs w:val="21"/>
          <w:shd w:val="clear" w:fill="FFFFFF"/>
        </w:rPr>
        <w:t>公告）。本次拍卖会采用网络竞价、增价拍卖方式，价高者得（标的设有保留价，未达保留价的不能成交）。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四、凡具备完全民事行为能力的公民、法人或其他组织均可参加竞买。</w:t>
      </w:r>
      <w:r>
        <w:rPr>
          <w:rFonts w:hint="eastAsia" w:ascii="宋体" w:hAnsi="宋体" w:eastAsia="宋体" w:cs="宋体"/>
          <w:b/>
          <w:bCs/>
          <w:i w:val="0"/>
          <w:iCs w:val="0"/>
          <w:caps w:val="0"/>
          <w:color w:val="auto"/>
          <w:spacing w:val="0"/>
          <w:sz w:val="21"/>
          <w:szCs w:val="21"/>
          <w:shd w:val="clear" w:fill="FFFFFF"/>
          <w:lang w:val="en-US" w:eastAsia="zh-CN"/>
        </w:rPr>
        <w:t>有意竞买者请于2023年11月15日12时前将《竞买协议》原件、复印件、</w:t>
      </w:r>
      <w:bookmarkStart w:id="0" w:name="_GoBack"/>
      <w:bookmarkEnd w:id="0"/>
      <w:r>
        <w:rPr>
          <w:rFonts w:hint="eastAsia" w:ascii="宋体" w:hAnsi="宋体" w:eastAsia="宋体" w:cs="宋体"/>
          <w:b/>
          <w:bCs/>
          <w:i w:val="0"/>
          <w:iCs w:val="0"/>
          <w:caps w:val="0"/>
          <w:color w:val="auto"/>
          <w:spacing w:val="0"/>
          <w:sz w:val="21"/>
          <w:szCs w:val="21"/>
          <w:shd w:val="clear" w:fill="FFFFFF"/>
          <w:lang w:val="en-US" w:eastAsia="zh-CN"/>
        </w:rPr>
        <w:t>联系电话及相关有效证件复印件（个人凭本人身份证，企业凭《营业执照》、法人证明书、法人身份证、法人授权委托书、被授权人身份证）发到邮箱848254900@qq.com，（身份证明材料同时上传到淘宝平台），待审核通过后请及时实名缴纳竞买保证金，并将保证金转账凭证发至邮箱。</w:t>
      </w:r>
      <w:r>
        <w:rPr>
          <w:rFonts w:hint="eastAsia" w:ascii="宋体" w:hAnsi="宋体" w:eastAsia="宋体" w:cs="宋体"/>
          <w:i w:val="0"/>
          <w:iCs w:val="0"/>
          <w:caps w:val="0"/>
          <w:color w:val="auto"/>
          <w:spacing w:val="0"/>
          <w:sz w:val="21"/>
          <w:szCs w:val="21"/>
          <w:shd w:val="clear" w:fill="FFFFFF"/>
          <w:lang w:val="en-US" w:eastAsia="zh-CN"/>
        </w:rPr>
        <w:t>逾期上传或资料不全或未实名认证的，不予审核通过，由此导致不能参与竞拍的，竞买人自行承担相关责任。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五、竞买人应于报名截止时间前在淘宝网络拍卖平台进行实名登记注册，注册成功后请按淘宝网络拍卖平台的提示进行操作。请竞买人务必妥善保管好在淘宝网络拍卖平台上注册的用户名及密码，不管竞买人的网上应价行为由谁操作，竞买人均应对其自身账号的应价行为负责承担履约责任和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竞买人在对拍卖标的确认出价竞拍后，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六、本次拍卖活动设置延时出价功能，在拍卖活动结束前5分钟内，如果有竞买人出价，系统就自动延迟至5分钟。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竞买人一旦参与竞买，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参加拍卖会的竞买人不得阻挠其他竞买人竞拍，不得操纵、垄断竞拍价格，严禁竞买人恶意串标，上述行为一经发现，将取消其竞买资格，并追究相关的法律责任。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八、与本标的有利害关系的当事人可参加竞拍，不参加竞拍的请关注本次拍卖活动的整个过程。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本次拍卖活动经法定公告期和展示期后举行，委托人和拍卖人在拍卖会前均已履行标的展示及告知的义务，委托人和拍卖人向竞买人提供的拍卖标的清单、说明、图片等拍卖资料及明细，仅供参考，以现场展示为准，不作成交依据，委托人和拍卖人对其不作任何承诺和保证，竞买人务必在拍卖前到标的存放地进行详细查对，接受标的现状方可参与竞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十、请各位竞买人务必在参加拍卖会前仔细确认您在淘宝网络拍卖平台上的姓名和身份证件等资料，并请您自行保证所提供资料的准确性和一致性。拍卖成交后，《拍卖成交确认书》立即在淘宝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十一、</w:t>
      </w:r>
      <w:r>
        <w:rPr>
          <w:rFonts w:hint="eastAsia" w:ascii="宋体" w:hAnsi="宋体" w:eastAsia="宋体" w:cs="宋体"/>
          <w:i w:val="0"/>
          <w:iCs w:val="0"/>
          <w:caps w:val="0"/>
          <w:color w:val="auto"/>
          <w:spacing w:val="0"/>
          <w:sz w:val="28"/>
          <w:szCs w:val="28"/>
          <w:shd w:val="clear" w:fill="FFFFFF"/>
          <w:lang w:val="en-US" w:eastAsia="zh-CN"/>
        </w:rPr>
        <w:t>拍卖成交后，买受人请于拍卖成交之时起72小时内将拍卖成交价款全额一次性支付到委托人指定账户</w:t>
      </w:r>
      <w:r>
        <w:rPr>
          <w:rFonts w:hint="eastAsia" w:ascii="宋体" w:hAnsi="宋体" w:eastAsia="宋体" w:cs="宋体"/>
          <w:b/>
          <w:bCs/>
          <w:i w:val="0"/>
          <w:iCs w:val="0"/>
          <w:caps w:val="0"/>
          <w:color w:val="FF0000"/>
          <w:spacing w:val="0"/>
          <w:sz w:val="28"/>
          <w:szCs w:val="28"/>
          <w:shd w:val="clear" w:fill="FFFFFF"/>
          <w:lang w:val="en-US" w:eastAsia="zh-CN"/>
        </w:rPr>
        <w:t>【账户：深圳市中际汉威拍卖有限公司；开户行：中国农业银行深圳罗湖支行；账号：41001200040032547，备注：成交价款必须由买受人实名一次性全额缴纳，不能由授权委托人代转，转款须注明：（20235399财务处拍卖0107号）琥珀原石等一批拍卖款】。</w:t>
      </w:r>
      <w:r>
        <w:rPr>
          <w:rFonts w:hint="eastAsia" w:ascii="宋体" w:hAnsi="宋体" w:eastAsia="宋体" w:cs="宋体"/>
          <w:i w:val="0"/>
          <w:iCs w:val="0"/>
          <w:caps w:val="0"/>
          <w:color w:val="auto"/>
          <w:spacing w:val="0"/>
          <w:sz w:val="28"/>
          <w:szCs w:val="28"/>
          <w:shd w:val="clear" w:fill="FFFFFF"/>
          <w:lang w:val="en-US" w:eastAsia="zh-CN"/>
        </w:rPr>
        <w:t>买受人拍卖前缴纳至淘宝网络拍卖平台的竞买保证金冲抵拍卖佣金，不足部分，由买受人于拍卖成交之时起72小时内支付至拍卖人指定账户（户名：深圳市中际汉威拍卖有限公司，开户行：平安银行深圳新城支行，账号：11006038238301），</w:t>
      </w:r>
      <w:r>
        <w:rPr>
          <w:rFonts w:hint="eastAsia" w:ascii="宋体" w:hAnsi="宋体" w:eastAsia="宋体" w:cs="宋体"/>
          <w:i w:val="0"/>
          <w:iCs w:val="0"/>
          <w:caps w:val="0"/>
          <w:color w:val="auto"/>
          <w:spacing w:val="0"/>
          <w:sz w:val="21"/>
          <w:szCs w:val="21"/>
          <w:shd w:val="clear" w:fill="FFFFFF"/>
          <w:lang w:val="en-US" w:eastAsia="zh-CN"/>
        </w:rPr>
        <w:t>待拍卖人向深圳海关确定收到成交价款后，扣除拍卖佣金后剩余的竞买保证金由拍卖人退还给买受人。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十三、买受人需要在支付全部成交价款、拍卖佣金及平台软件服务费后，方可移交拍卖标的。移交方式为买受人自提，提货地点为标的所在地，请提前致电拍卖人确定提货时间，提货时间较长，请谨慎竞拍。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提货时买受人应遵循委托人的规定及要求，买受人当场签收拍卖成交标的，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清全部标的；逾期未提取标的物，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十四、本次拍卖活动计价货币为人民币，拍卖时的起拍价、成交价均不含拍卖佣金，在拍卖标的交割、提取、转移等过程中所发生的全部税费均由买受人承担。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十五、根据法律规定，标的委托人有权在拍卖开始前、拍卖过程中，中止拍卖或撤回拍卖。本次拍卖活动受深圳海关监督。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本须知其他未尽事宜，请向拍卖人咨询。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FF0000"/>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 </w:t>
      </w:r>
      <w:r>
        <w:rPr>
          <w:rFonts w:hint="eastAsia" w:ascii="宋体" w:hAnsi="宋体" w:eastAsia="宋体" w:cs="宋体"/>
          <w:i w:val="0"/>
          <w:iCs w:val="0"/>
          <w:caps w:val="0"/>
          <w:color w:val="FF0000"/>
          <w:spacing w:val="0"/>
          <w:sz w:val="21"/>
          <w:szCs w:val="21"/>
          <w:shd w:val="clear" w:fill="FFFFFF"/>
          <w:lang w:val="en-US" w:eastAsia="zh-CN"/>
        </w:rPr>
        <w:t>重要提示：2023年11月15日12时前请务必将附件《竞买协议》打印出来签字盖章发回至848254900@qq.com邮箱，如逾期发至指定邮箱，视为放弃参拍。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FF0000"/>
          <w:spacing w:val="0"/>
          <w:sz w:val="21"/>
          <w:szCs w:val="2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拍卖人：深圳市中际汉威拍卖有限公司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 xml:space="preserve">联系人及电话：陈先生   0755-29990983  13751002201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地址：深圳市宝安区新安二路63号湖景居二楼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公司网站：www.zjhw.cn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4586761B"/>
    <w:rsid w:val="029D283D"/>
    <w:rsid w:val="05BE0D56"/>
    <w:rsid w:val="09DC1B49"/>
    <w:rsid w:val="0A1C108A"/>
    <w:rsid w:val="0A6D0528"/>
    <w:rsid w:val="0D2C49DC"/>
    <w:rsid w:val="0FAA1E4D"/>
    <w:rsid w:val="128D0D77"/>
    <w:rsid w:val="15D60025"/>
    <w:rsid w:val="16A35FD9"/>
    <w:rsid w:val="1AB54FD0"/>
    <w:rsid w:val="20C2050F"/>
    <w:rsid w:val="2135698A"/>
    <w:rsid w:val="21C33DD9"/>
    <w:rsid w:val="23376B75"/>
    <w:rsid w:val="261F43A6"/>
    <w:rsid w:val="2629667A"/>
    <w:rsid w:val="2A7B5EC9"/>
    <w:rsid w:val="2C7C7BD9"/>
    <w:rsid w:val="2E3F6C12"/>
    <w:rsid w:val="2FD74FA8"/>
    <w:rsid w:val="359D37B4"/>
    <w:rsid w:val="3AA6136A"/>
    <w:rsid w:val="4586761B"/>
    <w:rsid w:val="468E451D"/>
    <w:rsid w:val="4CE641A6"/>
    <w:rsid w:val="51895588"/>
    <w:rsid w:val="57DC5812"/>
    <w:rsid w:val="59AE43B5"/>
    <w:rsid w:val="59F801FD"/>
    <w:rsid w:val="5B91436B"/>
    <w:rsid w:val="5C9D73D6"/>
    <w:rsid w:val="61657A92"/>
    <w:rsid w:val="69DF1E13"/>
    <w:rsid w:val="6A960F27"/>
    <w:rsid w:val="6CFE0584"/>
    <w:rsid w:val="6DD90EB7"/>
    <w:rsid w:val="723111ED"/>
    <w:rsid w:val="731664C4"/>
    <w:rsid w:val="7485475E"/>
    <w:rsid w:val="74E56284"/>
    <w:rsid w:val="76515090"/>
    <w:rsid w:val="78A71625"/>
    <w:rsid w:val="7D331C85"/>
    <w:rsid w:val="7D99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3020</Words>
  <Characters>3186</Characters>
  <Lines>0</Lines>
  <Paragraphs>0</Paragraphs>
  <TotalTime>3</TotalTime>
  <ScaleCrop>false</ScaleCrop>
  <LinksUpToDate>false</LinksUpToDate>
  <CharactersWithSpaces>3194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2022-07-14T03:43:00Z</dcterms:created>
  <dc:creator>邱翔宇</dc:creator>
  <cp:lastModifiedBy>林燕萍</cp:lastModifiedBy>
  <cp:lastPrinted>2023-11-02T04:00:48Z</cp:lastPrinted>
  <dcterms:modified xsi:type="dcterms:W3CDTF">2023-11-02T06:42:51Z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0C00956B18844728A3D388B71AAC448F</vt:lpwstr>
  </property>
</Properties>
</file>